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4B4B1" w14:textId="67E5F95C" w:rsidR="00A44AFB" w:rsidRPr="005D581F" w:rsidRDefault="009F00E2" w:rsidP="005D581F">
      <w:pPr>
        <w:jc w:val="center"/>
        <w:rPr>
          <w:b/>
          <w:bCs/>
          <w:color w:val="000000" w:themeColor="text1"/>
          <w:sz w:val="64"/>
          <w:szCs w:val="64"/>
        </w:rPr>
      </w:pPr>
      <w:r w:rsidRPr="005D581F">
        <w:rPr>
          <w:b/>
          <w:bCs/>
          <w:color w:val="000000" w:themeColor="text1"/>
          <w:sz w:val="64"/>
          <w:szCs w:val="64"/>
        </w:rPr>
        <w:t>COVID-19 Trash &amp; Recycling FAQ</w:t>
      </w:r>
    </w:p>
    <w:p w14:paraId="10303149" w14:textId="23DF87A0" w:rsidR="00A44AFB" w:rsidRPr="00931A8D" w:rsidRDefault="00A44AFB" w:rsidP="005D581F">
      <w:pPr>
        <w:jc w:val="center"/>
        <w:rPr>
          <w:i/>
          <w:iCs/>
          <w:sz w:val="20"/>
        </w:rPr>
      </w:pPr>
    </w:p>
    <w:p w14:paraId="30F7F735" w14:textId="4344DF6F" w:rsidR="00CD461C" w:rsidRPr="00931A8D" w:rsidRDefault="007C5489" w:rsidP="005D581F">
      <w:pPr>
        <w:jc w:val="center"/>
        <w:rPr>
          <w:i/>
          <w:iCs/>
        </w:rPr>
      </w:pPr>
      <w:r>
        <w:rPr>
          <w:i/>
          <w:iCs/>
        </w:rPr>
        <w:t>P</w:t>
      </w:r>
      <w:r w:rsidR="009736E6">
        <w:rPr>
          <w:i/>
          <w:iCs/>
        </w:rPr>
        <w:t>lease</w:t>
      </w:r>
      <w:r w:rsidR="009736E6" w:rsidRPr="00931A8D">
        <w:rPr>
          <w:i/>
          <w:iCs/>
        </w:rPr>
        <w:t xml:space="preserve"> </w:t>
      </w:r>
      <w:r>
        <w:rPr>
          <w:i/>
          <w:iCs/>
        </w:rPr>
        <w:t>help us</w:t>
      </w:r>
      <w:r w:rsidR="00196DB1" w:rsidRPr="00931A8D">
        <w:rPr>
          <w:i/>
          <w:iCs/>
        </w:rPr>
        <w:t xml:space="preserve"> keep our community clean and safe</w:t>
      </w:r>
      <w:r w:rsidR="00B27F38">
        <w:rPr>
          <w:i/>
          <w:iCs/>
        </w:rPr>
        <w:t xml:space="preserve"> </w:t>
      </w:r>
      <w:r w:rsidR="00E204F6" w:rsidRPr="00931A8D">
        <w:rPr>
          <w:i/>
          <w:iCs/>
        </w:rPr>
        <w:t>and</w:t>
      </w:r>
      <w:r w:rsidR="00660E57" w:rsidRPr="00931A8D">
        <w:rPr>
          <w:i/>
          <w:iCs/>
        </w:rPr>
        <w:t xml:space="preserve"> protect </w:t>
      </w:r>
      <w:r w:rsidR="0015226F">
        <w:rPr>
          <w:i/>
          <w:iCs/>
        </w:rPr>
        <w:t>recycling</w:t>
      </w:r>
      <w:r w:rsidR="0015226F" w:rsidRPr="00931A8D">
        <w:rPr>
          <w:i/>
          <w:iCs/>
        </w:rPr>
        <w:t xml:space="preserve"> </w:t>
      </w:r>
      <w:r w:rsidR="00660E57" w:rsidRPr="00931A8D">
        <w:rPr>
          <w:i/>
          <w:iCs/>
        </w:rPr>
        <w:t>workers!</w:t>
      </w:r>
    </w:p>
    <w:p w14:paraId="52EEEDDC" w14:textId="3327E3DE" w:rsidR="00CD461C" w:rsidRDefault="00CD461C">
      <w:pPr>
        <w:rPr>
          <w:i/>
          <w:iCs/>
        </w:rPr>
      </w:pPr>
    </w:p>
    <w:p w14:paraId="1302BF99" w14:textId="1B5AA6BF" w:rsidR="00097DD3" w:rsidRPr="00A474D9" w:rsidRDefault="00CD461C" w:rsidP="005D581F">
      <w:pPr>
        <w:ind w:left="2790"/>
        <w:rPr>
          <w:b/>
          <w:bCs/>
          <w:color w:val="00B050"/>
          <w:sz w:val="32"/>
          <w:szCs w:val="28"/>
        </w:rPr>
      </w:pPr>
      <w:r w:rsidRPr="00A474D9">
        <w:rPr>
          <w:b/>
          <w:bCs/>
          <w:color w:val="00B050"/>
          <w:sz w:val="32"/>
          <w:szCs w:val="28"/>
        </w:rPr>
        <w:t>What should I do wit</w:t>
      </w:r>
      <w:r w:rsidR="00E70D60" w:rsidRPr="00A474D9">
        <w:rPr>
          <w:b/>
          <w:bCs/>
          <w:color w:val="00B050"/>
          <w:sz w:val="32"/>
          <w:szCs w:val="28"/>
        </w:rPr>
        <w:t>h these items?</w:t>
      </w:r>
    </w:p>
    <w:p w14:paraId="37FD0F02" w14:textId="57E68AB2" w:rsidR="00097DD3" w:rsidRDefault="00097DD3">
      <w:pPr>
        <w:rPr>
          <w:i/>
          <w:iCs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6734"/>
      </w:tblGrid>
      <w:tr w:rsidR="007C5489" w14:paraId="613AD194" w14:textId="77777777" w:rsidTr="00B72A88">
        <w:trPr>
          <w:trHeight w:val="2034"/>
        </w:trPr>
        <w:tc>
          <w:tcPr>
            <w:tcW w:w="2716" w:type="dxa"/>
          </w:tcPr>
          <w:p w14:paraId="0F0F47DE" w14:textId="49B1671C" w:rsidR="00097DD3" w:rsidRPr="00DC4F1A" w:rsidRDefault="000E41C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5CD7417" wp14:editId="6D9E9155">
                  <wp:simplePos x="0" y="0"/>
                  <wp:positionH relativeFrom="column">
                    <wp:posOffset>-12177</wp:posOffset>
                  </wp:positionH>
                  <wp:positionV relativeFrom="paragraph">
                    <wp:posOffset>94129</wp:posOffset>
                  </wp:positionV>
                  <wp:extent cx="1511676" cy="954741"/>
                  <wp:effectExtent l="0" t="0" r="0" b="0"/>
                  <wp:wrapTight wrapText="bothSides">
                    <wp:wrapPolygon edited="0">
                      <wp:start x="0" y="0"/>
                      <wp:lineTo x="0" y="21269"/>
                      <wp:lineTo x="21418" y="21269"/>
                      <wp:lineTo x="2141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sk and glov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676" cy="954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34" w:type="dxa"/>
          </w:tcPr>
          <w:p w14:paraId="5844C4B2" w14:textId="4809B0C7" w:rsidR="00660E57" w:rsidRPr="00C904B2" w:rsidRDefault="00E70D60">
            <w:pPr>
              <w:rPr>
                <w:i/>
                <w:iCs/>
              </w:rPr>
            </w:pPr>
            <w:r w:rsidRPr="00A474D9">
              <w:rPr>
                <w:b/>
                <w:bCs/>
                <w:color w:val="0070C0"/>
                <w:sz w:val="28"/>
              </w:rPr>
              <w:t>D</w:t>
            </w:r>
            <w:r w:rsidR="00196DB1" w:rsidRPr="00A474D9">
              <w:rPr>
                <w:b/>
                <w:bCs/>
                <w:color w:val="0070C0"/>
                <w:sz w:val="28"/>
              </w:rPr>
              <w:t>isposable masks and gloves</w:t>
            </w:r>
            <w:r w:rsidR="00196DB1">
              <w:br/>
            </w:r>
            <w:r w:rsidR="00DC4F1A">
              <w:t xml:space="preserve">Personal protective equipment like </w:t>
            </w:r>
            <w:r w:rsidR="00DC4F1A" w:rsidRPr="00C904B2">
              <w:rPr>
                <w:b/>
                <w:bCs/>
              </w:rPr>
              <w:t>masks and gloves</w:t>
            </w:r>
            <w:r w:rsidR="00DC4F1A">
              <w:t xml:space="preserve"> belong in the </w:t>
            </w:r>
            <w:r w:rsidR="00DC4F1A" w:rsidRPr="00C904B2">
              <w:rPr>
                <w:b/>
                <w:bCs/>
              </w:rPr>
              <w:t>garbage</w:t>
            </w:r>
            <w:r w:rsidR="00DC4F1A">
              <w:t xml:space="preserve">. </w:t>
            </w:r>
            <w:r w:rsidR="00173771">
              <w:t xml:space="preserve">They cannot be recycled. </w:t>
            </w:r>
            <w:r w:rsidR="00294646">
              <w:t>As</w:t>
            </w:r>
            <w:r w:rsidR="00DC4F1A">
              <w:t xml:space="preserve"> litter on streets and parking lots, they get blown and washed into creeks and the Bay. </w:t>
            </w:r>
            <w:r w:rsidR="00173771">
              <w:br/>
            </w:r>
            <w:r w:rsidR="00173771" w:rsidRPr="00A474D9">
              <w:rPr>
                <w:b/>
                <w:i/>
                <w:iCs/>
                <w:color w:val="0070C0"/>
              </w:rPr>
              <w:t>Tip:</w:t>
            </w:r>
            <w:r w:rsidR="00173771" w:rsidRPr="00A474D9">
              <w:rPr>
                <w:i/>
                <w:iCs/>
                <w:color w:val="0070C0"/>
              </w:rPr>
              <w:t xml:space="preserve"> </w:t>
            </w:r>
            <w:r w:rsidR="00173771" w:rsidRPr="00931A8D">
              <w:rPr>
                <w:i/>
                <w:iCs/>
                <w:color w:val="000000" w:themeColor="text1"/>
              </w:rPr>
              <w:t xml:space="preserve">Keep a </w:t>
            </w:r>
            <w:r w:rsidR="00196DB1" w:rsidRPr="00931A8D">
              <w:rPr>
                <w:i/>
                <w:iCs/>
                <w:color w:val="000000" w:themeColor="text1"/>
              </w:rPr>
              <w:t xml:space="preserve">sealable plastic </w:t>
            </w:r>
            <w:r w:rsidR="00173771" w:rsidRPr="00931A8D">
              <w:rPr>
                <w:i/>
                <w:iCs/>
                <w:color w:val="000000" w:themeColor="text1"/>
              </w:rPr>
              <w:t xml:space="preserve">bag </w:t>
            </w:r>
            <w:r w:rsidR="000F7515" w:rsidRPr="00931A8D">
              <w:rPr>
                <w:i/>
                <w:iCs/>
                <w:color w:val="000000" w:themeColor="text1"/>
              </w:rPr>
              <w:t>with you</w:t>
            </w:r>
            <w:r w:rsidR="00196DB1" w:rsidRPr="00931A8D">
              <w:rPr>
                <w:i/>
                <w:iCs/>
                <w:color w:val="000000" w:themeColor="text1"/>
              </w:rPr>
              <w:t xml:space="preserve"> </w:t>
            </w:r>
            <w:r w:rsidR="000F7515" w:rsidRPr="00931A8D">
              <w:rPr>
                <w:i/>
                <w:iCs/>
                <w:color w:val="000000" w:themeColor="text1"/>
              </w:rPr>
              <w:t xml:space="preserve">for your </w:t>
            </w:r>
            <w:r w:rsidR="00196DB1" w:rsidRPr="00931A8D">
              <w:rPr>
                <w:i/>
                <w:iCs/>
                <w:color w:val="000000" w:themeColor="text1"/>
              </w:rPr>
              <w:t>used gloves and mask</w:t>
            </w:r>
            <w:r w:rsidR="000F7515" w:rsidRPr="00931A8D">
              <w:rPr>
                <w:i/>
                <w:iCs/>
                <w:color w:val="000000" w:themeColor="text1"/>
              </w:rPr>
              <w:t>, then</w:t>
            </w:r>
            <w:r w:rsidR="00196DB1" w:rsidRPr="00931A8D">
              <w:rPr>
                <w:i/>
                <w:iCs/>
                <w:color w:val="000000" w:themeColor="text1"/>
              </w:rPr>
              <w:t xml:space="preserve"> dispose when you get to a trash can.</w:t>
            </w:r>
            <w:r w:rsidR="00196DB1" w:rsidRPr="00931A8D">
              <w:rPr>
                <w:color w:val="000000" w:themeColor="text1"/>
              </w:rPr>
              <w:t xml:space="preserve"> </w:t>
            </w:r>
          </w:p>
        </w:tc>
      </w:tr>
      <w:tr w:rsidR="007C5489" w14:paraId="5A2B2692" w14:textId="77777777" w:rsidTr="00B72A88">
        <w:trPr>
          <w:trHeight w:val="1781"/>
        </w:trPr>
        <w:tc>
          <w:tcPr>
            <w:tcW w:w="2716" w:type="dxa"/>
          </w:tcPr>
          <w:p w14:paraId="57DF4724" w14:textId="77777777" w:rsidR="00097DD3" w:rsidRDefault="0030579A">
            <w:r>
              <w:rPr>
                <w:noProof/>
              </w:rPr>
              <w:drawing>
                <wp:inline distT="0" distB="0" distL="0" distR="0" wp14:anchorId="3DF9532B" wp14:editId="264F32E9">
                  <wp:extent cx="1282605" cy="982639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4-16 at 6.52.24 PM.png"/>
                          <pic:cNvPicPr/>
                        </pic:nvPicPr>
                        <pic:blipFill rotWithShape="1"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9295" b="-1"/>
                          <a:stretch/>
                        </pic:blipFill>
                        <pic:spPr bwMode="auto">
                          <a:xfrm>
                            <a:off x="0" y="0"/>
                            <a:ext cx="1326624" cy="10163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8710B4" w14:textId="2BB9221F" w:rsidR="007C5489" w:rsidRPr="00DC4F1A" w:rsidRDefault="007C5489"/>
        </w:tc>
        <w:tc>
          <w:tcPr>
            <w:tcW w:w="6734" w:type="dxa"/>
          </w:tcPr>
          <w:p w14:paraId="317D8CD0" w14:textId="6E24A2D4" w:rsidR="00660E57" w:rsidRPr="00931A8D" w:rsidRDefault="00E70D60">
            <w:pPr>
              <w:rPr>
                <w:b/>
                <w:bCs/>
                <w:color w:val="FF0000"/>
                <w:sz w:val="28"/>
              </w:rPr>
            </w:pPr>
            <w:r w:rsidRPr="00A474D9">
              <w:rPr>
                <w:b/>
                <w:bCs/>
                <w:color w:val="0070C0"/>
                <w:sz w:val="28"/>
              </w:rPr>
              <w:t>D</w:t>
            </w:r>
            <w:r w:rsidR="00660E57" w:rsidRPr="00A474D9">
              <w:rPr>
                <w:b/>
                <w:bCs/>
                <w:color w:val="0070C0"/>
                <w:sz w:val="28"/>
              </w:rPr>
              <w:t>isposable wipes</w:t>
            </w:r>
          </w:p>
          <w:p w14:paraId="60989F7B" w14:textId="78D6AAC2" w:rsidR="00106E8B" w:rsidRPr="000E41C0" w:rsidRDefault="00DC4F1A">
            <w:pPr>
              <w:rPr>
                <w:b/>
                <w:bCs/>
              </w:rPr>
            </w:pPr>
            <w:r>
              <w:t xml:space="preserve">Please do not throw </w:t>
            </w:r>
            <w:r w:rsidRPr="00C904B2">
              <w:rPr>
                <w:b/>
                <w:bCs/>
              </w:rPr>
              <w:t>disposable wipes</w:t>
            </w:r>
            <w:r>
              <w:t xml:space="preserve"> into the toilet</w:t>
            </w:r>
            <w:r w:rsidR="000F7515">
              <w:t>.</w:t>
            </w:r>
            <w:r>
              <w:t xml:space="preserve"> </w:t>
            </w:r>
            <w:r w:rsidR="00CD461C">
              <w:t>T</w:t>
            </w:r>
            <w:r w:rsidR="00C904B2">
              <w:t>hey do not break down like toilet paper</w:t>
            </w:r>
            <w:r w:rsidR="00FB03A5">
              <w:t xml:space="preserve"> </w:t>
            </w:r>
            <w:r w:rsidR="000F7515">
              <w:t xml:space="preserve">and can </w:t>
            </w:r>
            <w:r w:rsidR="00C904B2">
              <w:t xml:space="preserve">clog pipes and cause backups. </w:t>
            </w:r>
            <w:r w:rsidR="003461CB">
              <w:t>Even if the packaging</w:t>
            </w:r>
            <w:r w:rsidR="00CD461C">
              <w:t xml:space="preserve"> says “flushable” or “compostable</w:t>
            </w:r>
            <w:r w:rsidR="00FB03A5">
              <w:t>,</w:t>
            </w:r>
            <w:r w:rsidR="00CD461C">
              <w:t xml:space="preserve">” they belong in </w:t>
            </w:r>
            <w:r w:rsidR="00CD461C" w:rsidRPr="00765DCA">
              <w:rPr>
                <w:b/>
                <w:bCs/>
              </w:rPr>
              <w:t>the garbage.</w:t>
            </w:r>
          </w:p>
        </w:tc>
      </w:tr>
      <w:tr w:rsidR="007C5489" w14:paraId="28143E6B" w14:textId="77777777" w:rsidTr="00B72A88">
        <w:trPr>
          <w:trHeight w:val="1916"/>
        </w:trPr>
        <w:tc>
          <w:tcPr>
            <w:tcW w:w="2716" w:type="dxa"/>
          </w:tcPr>
          <w:p w14:paraId="447396AA" w14:textId="108512DB" w:rsidR="00097DD3" w:rsidRPr="00DC4F1A" w:rsidRDefault="00106E8B">
            <w:r>
              <w:rPr>
                <w:noProof/>
              </w:rPr>
              <w:drawing>
                <wp:inline distT="0" distB="0" distL="0" distR="0" wp14:anchorId="5C3108BD" wp14:editId="06EEEA8F">
                  <wp:extent cx="1281561" cy="984202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20-04-16 at 6.56.51 PM.png"/>
                          <pic:cNvPicPr/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37242" cy="1026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4" w:type="dxa"/>
          </w:tcPr>
          <w:p w14:paraId="062ACF14" w14:textId="4E88C2C5" w:rsidR="00D2756A" w:rsidRPr="00A474D9" w:rsidRDefault="00B27F38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A474D9">
              <w:rPr>
                <w:b/>
                <w:bCs/>
                <w:color w:val="0070C0"/>
                <w:sz w:val="28"/>
                <w:szCs w:val="28"/>
              </w:rPr>
              <w:t>H</w:t>
            </w:r>
            <w:r w:rsidR="00C904B2" w:rsidRPr="00A474D9">
              <w:rPr>
                <w:b/>
                <w:bCs/>
                <w:color w:val="0070C0"/>
                <w:sz w:val="28"/>
                <w:szCs w:val="28"/>
              </w:rPr>
              <w:t>ousehold batteries, e-waste</w:t>
            </w:r>
            <w:r w:rsidR="00417846" w:rsidRPr="00A474D9">
              <w:rPr>
                <w:b/>
                <w:bCs/>
                <w:color w:val="0070C0"/>
                <w:sz w:val="28"/>
                <w:szCs w:val="28"/>
              </w:rPr>
              <w:t>,</w:t>
            </w:r>
            <w:r w:rsidR="00AC6BB0">
              <w:rPr>
                <w:b/>
                <w:bCs/>
                <w:color w:val="0070C0"/>
                <w:sz w:val="28"/>
                <w:szCs w:val="28"/>
              </w:rPr>
              <w:t xml:space="preserve"> and</w:t>
            </w:r>
            <w:r w:rsidR="00C904B2" w:rsidRPr="00A474D9">
              <w:rPr>
                <w:b/>
                <w:bCs/>
                <w:color w:val="0070C0"/>
                <w:sz w:val="28"/>
                <w:szCs w:val="28"/>
              </w:rPr>
              <w:t xml:space="preserve"> fluorescent bulbs</w:t>
            </w:r>
          </w:p>
          <w:p w14:paraId="21996DBF" w14:textId="056C092E" w:rsidR="00106E8B" w:rsidRDefault="00D2756A">
            <w:r>
              <w:t>These items</w:t>
            </w:r>
            <w:r w:rsidR="00C904B2">
              <w:t xml:space="preserve"> need </w:t>
            </w:r>
            <w:r w:rsidR="00C904B2" w:rsidRPr="00F8114E">
              <w:rPr>
                <w:b/>
                <w:bCs/>
              </w:rPr>
              <w:t>special disposal</w:t>
            </w:r>
            <w:r w:rsidR="00C904B2">
              <w:t xml:space="preserve"> and do not belong in the garbage. However, many </w:t>
            </w:r>
            <w:r w:rsidR="00F8114E">
              <w:t xml:space="preserve">facilities </w:t>
            </w:r>
            <w:r w:rsidR="000F7515">
              <w:t xml:space="preserve">that typically </w:t>
            </w:r>
            <w:r w:rsidR="00F8114E">
              <w:t>accept</w:t>
            </w:r>
            <w:r w:rsidR="000F7515">
              <w:t xml:space="preserve"> </w:t>
            </w:r>
            <w:r w:rsidR="00F8114E">
              <w:t xml:space="preserve">these materials are closed or have reduced hours. </w:t>
            </w:r>
            <w:r w:rsidR="00294646">
              <w:t>Please hold on to</w:t>
            </w:r>
            <w:r w:rsidR="00F8114E">
              <w:t xml:space="preserve"> them until drop-off facilities reopen!</w:t>
            </w:r>
          </w:p>
          <w:p w14:paraId="2167D99E" w14:textId="084144BD" w:rsidR="00106E8B" w:rsidRPr="00DC4F1A" w:rsidRDefault="00106E8B"/>
        </w:tc>
      </w:tr>
      <w:tr w:rsidR="007C5489" w14:paraId="48450017" w14:textId="77777777" w:rsidTr="00B72A88">
        <w:trPr>
          <w:trHeight w:val="2069"/>
        </w:trPr>
        <w:tc>
          <w:tcPr>
            <w:tcW w:w="2716" w:type="dxa"/>
          </w:tcPr>
          <w:p w14:paraId="2BAB554E" w14:textId="1DC3BD09" w:rsidR="00097DD3" w:rsidRPr="00DC4F1A" w:rsidRDefault="00E55D8E">
            <w:r>
              <w:rPr>
                <w:noProof/>
              </w:rPr>
              <w:drawing>
                <wp:inline distT="0" distB="0" distL="0" distR="0" wp14:anchorId="7937D450" wp14:editId="03D1C385">
                  <wp:extent cx="1289443" cy="924560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stockphoto-903061400-1024x1024_altered.jpg"/>
                          <pic:cNvPicPr/>
                        </pic:nvPicPr>
                        <pic:blipFill rotWithShape="1"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38"/>
                          <a:stretch/>
                        </pic:blipFill>
                        <pic:spPr bwMode="auto">
                          <a:xfrm>
                            <a:off x="0" y="0"/>
                            <a:ext cx="1290451" cy="925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4" w:type="dxa"/>
          </w:tcPr>
          <w:p w14:paraId="55B14A39" w14:textId="538C018D" w:rsidR="00D2756A" w:rsidRPr="00A474D9" w:rsidRDefault="00E70D60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A474D9">
              <w:rPr>
                <w:b/>
                <w:bCs/>
                <w:color w:val="0070C0"/>
                <w:sz w:val="28"/>
                <w:szCs w:val="28"/>
              </w:rPr>
              <w:t>Unwanted items</w:t>
            </w:r>
          </w:p>
          <w:p w14:paraId="56246D8E" w14:textId="77777777" w:rsidR="00106E8B" w:rsidRDefault="00021F6B" w:rsidP="00884C99">
            <w:r>
              <w:t>Cleaning out?</w:t>
            </w:r>
            <w:r w:rsidR="000F7515">
              <w:t xml:space="preserve"> </w:t>
            </w:r>
            <w:r>
              <w:t>Y</w:t>
            </w:r>
            <w:r w:rsidR="000F7515">
              <w:t xml:space="preserve">ou may want to </w:t>
            </w:r>
            <w:r w:rsidR="000F7515" w:rsidRPr="008F2459">
              <w:rPr>
                <w:b/>
                <w:bCs/>
              </w:rPr>
              <w:t>designate an area or clearly labeled boxes to save items</w:t>
            </w:r>
            <w:r w:rsidR="000F7515">
              <w:t xml:space="preserve"> that need to be donated </w:t>
            </w:r>
            <w:r w:rsidR="001B3208">
              <w:t>o</w:t>
            </w:r>
            <w:r w:rsidR="000F7515">
              <w:t>r discarded once stay-at-home orders are lifted.</w:t>
            </w:r>
            <w:r w:rsidR="00F8114E">
              <w:t xml:space="preserve"> </w:t>
            </w:r>
            <w:r w:rsidR="001B3208">
              <w:t>M</w:t>
            </w:r>
            <w:r w:rsidR="008F2459">
              <w:t xml:space="preserve">ost donation drop-off sites </w:t>
            </w:r>
            <w:r w:rsidR="001B3208">
              <w:t xml:space="preserve">are </w:t>
            </w:r>
            <w:r w:rsidR="008F2459">
              <w:t>closed</w:t>
            </w:r>
            <w:r w:rsidR="00FB03A5">
              <w:t>,</w:t>
            </w:r>
            <w:r w:rsidR="008F2459">
              <w:t xml:space="preserve"> and bulky item collection</w:t>
            </w:r>
            <w:r w:rsidR="001B3208">
              <w:t>s</w:t>
            </w:r>
            <w:r w:rsidR="008F2459">
              <w:t xml:space="preserve"> </w:t>
            </w:r>
            <w:r w:rsidR="001B3208">
              <w:t xml:space="preserve">are </w:t>
            </w:r>
            <w:r w:rsidR="008F2459">
              <w:t>on hold in most cities</w:t>
            </w:r>
            <w:r w:rsidR="001B3208">
              <w:t>.</w:t>
            </w:r>
            <w:r w:rsidR="008F2459">
              <w:t xml:space="preserve"> </w:t>
            </w:r>
          </w:p>
          <w:p w14:paraId="66F46148" w14:textId="66B55901" w:rsidR="00021F6B" w:rsidRPr="00DC4F1A" w:rsidRDefault="00021F6B" w:rsidP="00884C99">
            <w:bookmarkStart w:id="0" w:name="_GoBack"/>
            <w:bookmarkEnd w:id="0"/>
          </w:p>
        </w:tc>
      </w:tr>
    </w:tbl>
    <w:p w14:paraId="2776AA60" w14:textId="703FED59" w:rsidR="00972FCA" w:rsidRPr="00A474D9" w:rsidRDefault="00874561">
      <w:pPr>
        <w:rPr>
          <w:b/>
          <w:bCs/>
          <w:color w:val="00B050"/>
          <w:sz w:val="28"/>
        </w:rPr>
      </w:pPr>
      <w:r>
        <w:rPr>
          <w:b/>
          <w:bCs/>
          <w:color w:val="00B050"/>
          <w:sz w:val="32"/>
          <w:szCs w:val="28"/>
        </w:rPr>
        <w:t xml:space="preserve"> </w:t>
      </w:r>
      <w:r w:rsidR="00C12BEF" w:rsidRPr="00A474D9">
        <w:rPr>
          <w:b/>
          <w:bCs/>
          <w:color w:val="00B050"/>
          <w:sz w:val="32"/>
          <w:szCs w:val="28"/>
        </w:rPr>
        <w:t xml:space="preserve">What else can I do </w:t>
      </w:r>
      <w:r w:rsidR="00972FCA" w:rsidRPr="00A474D9">
        <w:rPr>
          <w:b/>
          <w:bCs/>
          <w:color w:val="00B050"/>
          <w:sz w:val="32"/>
          <w:szCs w:val="28"/>
        </w:rPr>
        <w:t>to help?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9879B0" w14:paraId="130E0860" w14:textId="77777777" w:rsidTr="00972FCA">
        <w:tc>
          <w:tcPr>
            <w:tcW w:w="2515" w:type="dxa"/>
          </w:tcPr>
          <w:p w14:paraId="1113B791" w14:textId="0F3C2EAC" w:rsidR="00C12BEF" w:rsidRDefault="00443295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B5BAE17" wp14:editId="015C742F">
                  <wp:extent cx="1196502" cy="120699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ose-recycling-cart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061" cy="124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5" w:type="dxa"/>
          </w:tcPr>
          <w:p w14:paraId="5ED0E709" w14:textId="77777777" w:rsidR="00443295" w:rsidRDefault="00443295" w:rsidP="00884C99"/>
          <w:p w14:paraId="3C75ECE6" w14:textId="301F7254" w:rsidR="00C12BEF" w:rsidRDefault="00C12BEF" w:rsidP="00884C99">
            <w:pPr>
              <w:rPr>
                <w:b/>
                <w:bCs/>
              </w:rPr>
            </w:pPr>
            <w:r>
              <w:t xml:space="preserve">Properly </w:t>
            </w:r>
            <w:r w:rsidRPr="0030579A">
              <w:rPr>
                <w:b/>
                <w:bCs/>
              </w:rPr>
              <w:t>separating recyclable and compostable</w:t>
            </w:r>
            <w:r w:rsidR="00FB03A5">
              <w:rPr>
                <w:b/>
                <w:bCs/>
              </w:rPr>
              <w:t xml:space="preserve"> materials</w:t>
            </w:r>
            <w:r>
              <w:t xml:space="preserve"> from garbage is now more important than ever! Please help minimize exposure</w:t>
            </w:r>
            <w:r w:rsidR="007C5489">
              <w:t xml:space="preserve"> for</w:t>
            </w:r>
            <w:r w:rsidR="001B3208">
              <w:t xml:space="preserve"> recycling</w:t>
            </w:r>
            <w:r>
              <w:t xml:space="preserve"> workers by placing materials into carts and bins </w:t>
            </w:r>
            <w:r w:rsidRPr="0030579A">
              <w:rPr>
                <w:b/>
                <w:bCs/>
              </w:rPr>
              <w:t>loose</w:t>
            </w:r>
            <w:r>
              <w:rPr>
                <w:b/>
                <w:bCs/>
              </w:rPr>
              <w:t xml:space="preserve"> (not in bags)</w:t>
            </w:r>
            <w:r w:rsidRPr="0030579A">
              <w:rPr>
                <w:b/>
                <w:bCs/>
              </w:rPr>
              <w:t>,</w:t>
            </w:r>
            <w:r>
              <w:t xml:space="preserve"> </w:t>
            </w:r>
            <w:r w:rsidRPr="0030579A">
              <w:rPr>
                <w:b/>
                <w:bCs/>
              </w:rPr>
              <w:t>breaking down cardboard</w:t>
            </w:r>
            <w:r>
              <w:rPr>
                <w:b/>
                <w:bCs/>
              </w:rPr>
              <w:t>,</w:t>
            </w:r>
            <w:r>
              <w:t xml:space="preserve"> and </w:t>
            </w:r>
            <w:r w:rsidRPr="0030579A">
              <w:rPr>
                <w:b/>
                <w:bCs/>
              </w:rPr>
              <w:t>rinsing</w:t>
            </w:r>
            <w:r>
              <w:t xml:space="preserve"> or </w:t>
            </w:r>
            <w:r w:rsidRPr="00765DCA">
              <w:rPr>
                <w:b/>
                <w:bCs/>
              </w:rPr>
              <w:t>wiping out</w:t>
            </w:r>
            <w:r>
              <w:t xml:space="preserve"> recyclable containers.</w:t>
            </w:r>
          </w:p>
        </w:tc>
      </w:tr>
    </w:tbl>
    <w:p w14:paraId="27B2E054" w14:textId="6A68C8A9" w:rsidR="00972FCA" w:rsidRPr="00D93862" w:rsidRDefault="00D93862">
      <w:pPr>
        <w:rPr>
          <w:b/>
          <w:bCs/>
          <w:sz w:val="16"/>
          <w:szCs w:val="16"/>
        </w:rPr>
      </w:pPr>
      <w:r>
        <w:rPr>
          <w:b/>
          <w:bCs/>
        </w:rPr>
        <w:br/>
      </w:r>
    </w:p>
    <w:p w14:paraId="15F45E9D" w14:textId="56523A95" w:rsidR="00D93862" w:rsidRDefault="00D93862">
      <w:pPr>
        <w:rPr>
          <w:rStyle w:val="Hyperlink"/>
          <w:b/>
          <w:bCs/>
          <w:sz w:val="22"/>
          <w:szCs w:val="22"/>
          <w:u w:val="none"/>
        </w:rPr>
      </w:pPr>
      <w:r w:rsidRPr="00D93862">
        <w:rPr>
          <w:noProof/>
          <w:color w:val="0563C1" w:themeColor="hyperlink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EB7C100" wp14:editId="489AD08E">
            <wp:simplePos x="0" y="0"/>
            <wp:positionH relativeFrom="margin">
              <wp:posOffset>4577677</wp:posOffset>
            </wp:positionH>
            <wp:positionV relativeFrom="paragraph">
              <wp:posOffset>123153</wp:posOffset>
            </wp:positionV>
            <wp:extent cx="1360627" cy="5588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waste_Logo_Color.tiff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627" cy="558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A8D">
        <w:rPr>
          <w:rStyle w:val="Hyperlink"/>
          <w:b/>
          <w:bCs/>
          <w:color w:val="000000" w:themeColor="text1"/>
          <w:sz w:val="22"/>
          <w:szCs w:val="22"/>
          <w:u w:val="none"/>
        </w:rPr>
        <w:t xml:space="preserve">Questions? Email </w:t>
      </w:r>
      <w:hyperlink r:id="rId11" w:history="1">
        <w:r w:rsidRPr="00931A8D">
          <w:rPr>
            <w:rStyle w:val="Hyperlink"/>
            <w:b/>
            <w:bCs/>
            <w:sz w:val="22"/>
            <w:szCs w:val="22"/>
            <w:u w:val="none"/>
          </w:rPr>
          <w:t>info@recyclingrulesac.org</w:t>
        </w:r>
      </w:hyperlink>
      <w:r w:rsidRPr="00931A8D">
        <w:rPr>
          <w:rStyle w:val="Hyperlink"/>
          <w:b/>
          <w:bCs/>
          <w:sz w:val="22"/>
          <w:szCs w:val="22"/>
          <w:u w:val="none"/>
        </w:rPr>
        <w:t xml:space="preserve"> </w:t>
      </w:r>
    </w:p>
    <w:p w14:paraId="22CCD4DF" w14:textId="3A1F50F3" w:rsidR="00D93862" w:rsidRDefault="00D93862">
      <w:pPr>
        <w:rPr>
          <w:rStyle w:val="Hyperlink"/>
          <w:b/>
          <w:bCs/>
          <w:sz w:val="22"/>
          <w:szCs w:val="22"/>
          <w:u w:val="none"/>
        </w:rPr>
      </w:pPr>
    </w:p>
    <w:p w14:paraId="7865771B" w14:textId="7E171374" w:rsidR="0015226F" w:rsidRPr="00D93862" w:rsidRDefault="00294646">
      <w:pPr>
        <w:rPr>
          <w:sz w:val="22"/>
          <w:szCs w:val="22"/>
        </w:rPr>
      </w:pPr>
      <w:r w:rsidRPr="00D93862">
        <w:rPr>
          <w:sz w:val="22"/>
          <w:szCs w:val="22"/>
        </w:rPr>
        <w:t>For more tips</w:t>
      </w:r>
      <w:r w:rsidR="009F00E2" w:rsidRPr="00D93862">
        <w:rPr>
          <w:sz w:val="22"/>
          <w:szCs w:val="22"/>
        </w:rPr>
        <w:t>,</w:t>
      </w:r>
      <w:r w:rsidRPr="00D93862">
        <w:rPr>
          <w:sz w:val="22"/>
          <w:szCs w:val="22"/>
        </w:rPr>
        <w:t xml:space="preserve"> follow</w:t>
      </w:r>
      <w:r w:rsidR="00FB03A5" w:rsidRPr="00D93862">
        <w:rPr>
          <w:sz w:val="22"/>
          <w:szCs w:val="22"/>
        </w:rPr>
        <w:t xml:space="preserve"> StopWaste at</w:t>
      </w:r>
      <w:r w:rsidR="0015226F" w:rsidRPr="00D93862">
        <w:rPr>
          <w:sz w:val="22"/>
          <w:szCs w:val="22"/>
        </w:rPr>
        <w:t>:</w:t>
      </w:r>
    </w:p>
    <w:p w14:paraId="5B4A20E3" w14:textId="417EA9EE" w:rsidR="009F00E2" w:rsidRPr="00B72A88" w:rsidRDefault="003461CB" w:rsidP="00B72A88">
      <w:pPr>
        <w:rPr>
          <w:color w:val="0563C1" w:themeColor="hyperlink"/>
          <w:sz w:val="22"/>
          <w:szCs w:val="22"/>
        </w:rPr>
      </w:pPr>
      <w:hyperlink r:id="rId12" w:history="1">
        <w:r w:rsidR="005D581F" w:rsidRPr="00A15B7D">
          <w:rPr>
            <w:rStyle w:val="Hyperlink"/>
            <w:sz w:val="22"/>
            <w:szCs w:val="22"/>
          </w:rPr>
          <w:t>www.facebook.com/stopwasteorg</w:t>
        </w:r>
      </w:hyperlink>
      <w:r w:rsidR="00972FCA" w:rsidRPr="00D93862">
        <w:rPr>
          <w:sz w:val="22"/>
          <w:szCs w:val="22"/>
        </w:rPr>
        <w:t xml:space="preserve"> </w:t>
      </w:r>
      <w:r w:rsidR="00FB03A5" w:rsidRPr="00D93862">
        <w:rPr>
          <w:sz w:val="22"/>
          <w:szCs w:val="22"/>
        </w:rPr>
        <w:t xml:space="preserve">and </w:t>
      </w:r>
      <w:hyperlink r:id="rId13" w:history="1">
        <w:r w:rsidR="005D581F" w:rsidRPr="00A15B7D">
          <w:rPr>
            <w:rStyle w:val="Hyperlink"/>
            <w:sz w:val="22"/>
            <w:szCs w:val="22"/>
          </w:rPr>
          <w:t>www.instagram.com/stopwaste</w:t>
        </w:r>
      </w:hyperlink>
    </w:p>
    <w:sectPr w:rsidR="009F00E2" w:rsidRPr="00B72A88" w:rsidSect="00931A8D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FB"/>
    <w:rsid w:val="00021F6B"/>
    <w:rsid w:val="00097DD3"/>
    <w:rsid w:val="000A2127"/>
    <w:rsid w:val="000D5A7B"/>
    <w:rsid w:val="000E41C0"/>
    <w:rsid w:val="000F7515"/>
    <w:rsid w:val="00106E8B"/>
    <w:rsid w:val="0015226F"/>
    <w:rsid w:val="00173771"/>
    <w:rsid w:val="00196DB1"/>
    <w:rsid w:val="001B3208"/>
    <w:rsid w:val="00225D5C"/>
    <w:rsid w:val="00261660"/>
    <w:rsid w:val="00294646"/>
    <w:rsid w:val="002F3C49"/>
    <w:rsid w:val="003001F0"/>
    <w:rsid w:val="0030579A"/>
    <w:rsid w:val="003461CB"/>
    <w:rsid w:val="00381EA2"/>
    <w:rsid w:val="00417846"/>
    <w:rsid w:val="00433CEA"/>
    <w:rsid w:val="00443295"/>
    <w:rsid w:val="00505F8C"/>
    <w:rsid w:val="0052620E"/>
    <w:rsid w:val="005D581F"/>
    <w:rsid w:val="00651CF1"/>
    <w:rsid w:val="00660E57"/>
    <w:rsid w:val="00765DCA"/>
    <w:rsid w:val="007C5489"/>
    <w:rsid w:val="007C60A1"/>
    <w:rsid w:val="007E6AEB"/>
    <w:rsid w:val="00874561"/>
    <w:rsid w:val="00884C99"/>
    <w:rsid w:val="00890BD6"/>
    <w:rsid w:val="00893F08"/>
    <w:rsid w:val="008F2459"/>
    <w:rsid w:val="00931A8D"/>
    <w:rsid w:val="009717DD"/>
    <w:rsid w:val="00972FCA"/>
    <w:rsid w:val="009736E6"/>
    <w:rsid w:val="0097441B"/>
    <w:rsid w:val="009879B0"/>
    <w:rsid w:val="009F00E2"/>
    <w:rsid w:val="00A22C49"/>
    <w:rsid w:val="00A44AFB"/>
    <w:rsid w:val="00A4707B"/>
    <w:rsid w:val="00A474D9"/>
    <w:rsid w:val="00A72ED9"/>
    <w:rsid w:val="00AC6BB0"/>
    <w:rsid w:val="00B0531A"/>
    <w:rsid w:val="00B27F38"/>
    <w:rsid w:val="00B72A88"/>
    <w:rsid w:val="00B82172"/>
    <w:rsid w:val="00C12BEF"/>
    <w:rsid w:val="00C25EFD"/>
    <w:rsid w:val="00C864A7"/>
    <w:rsid w:val="00C904B2"/>
    <w:rsid w:val="00CA08B2"/>
    <w:rsid w:val="00CC0089"/>
    <w:rsid w:val="00CC6E1F"/>
    <w:rsid w:val="00CD0736"/>
    <w:rsid w:val="00CD461C"/>
    <w:rsid w:val="00CF1B4A"/>
    <w:rsid w:val="00CF74EE"/>
    <w:rsid w:val="00D2756A"/>
    <w:rsid w:val="00D5009F"/>
    <w:rsid w:val="00D93862"/>
    <w:rsid w:val="00DC4F1A"/>
    <w:rsid w:val="00DE3B7C"/>
    <w:rsid w:val="00DE6D79"/>
    <w:rsid w:val="00DF6526"/>
    <w:rsid w:val="00E12AB9"/>
    <w:rsid w:val="00E204F6"/>
    <w:rsid w:val="00E55D8E"/>
    <w:rsid w:val="00E70D60"/>
    <w:rsid w:val="00F10757"/>
    <w:rsid w:val="00F8114E"/>
    <w:rsid w:val="00FB03A5"/>
    <w:rsid w:val="00FB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7013A"/>
  <w14:defaultImageDpi w14:val="32767"/>
  <w15:chartTrackingRefBased/>
  <w15:docId w15:val="{EE7209AF-CBC1-7143-9F1E-D5D9389A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2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E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E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D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2BEF"/>
  </w:style>
  <w:style w:type="character" w:styleId="Hyperlink">
    <w:name w:val="Hyperlink"/>
    <w:basedOn w:val="DefaultParagraphFont"/>
    <w:uiPriority w:val="99"/>
    <w:unhideWhenUsed/>
    <w:rsid w:val="00972F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2F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74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nstagram.com/stopwas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facebook.com/stopwaste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info@recyclingrulesac.org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929F-B08E-484C-9319-49EECAF5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Pruegel</dc:creator>
  <cp:keywords/>
  <dc:description/>
  <cp:lastModifiedBy>Michelle Fay</cp:lastModifiedBy>
  <cp:revision>7</cp:revision>
  <dcterms:created xsi:type="dcterms:W3CDTF">2020-04-24T18:13:00Z</dcterms:created>
  <dcterms:modified xsi:type="dcterms:W3CDTF">2020-04-28T19:56:00Z</dcterms:modified>
</cp:coreProperties>
</file>